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87" w:rsidRDefault="00041B87" w:rsidP="00041B87">
      <w:pPr>
        <w:shd w:val="clear" w:color="auto" w:fill="ECABA6"/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jc w:val="center"/>
        <w:rPr>
          <w:rFonts w:ascii="Sylfaen" w:eastAsia="Sylfaen" w:hAnsi="Sylfaen"/>
          <w:b/>
          <w:sz w:val="22"/>
          <w:szCs w:val="22"/>
          <w:lang w:val="ka-GE"/>
        </w:rPr>
      </w:pPr>
      <w:r>
        <w:rPr>
          <w:rFonts w:ascii="Sylfaen" w:eastAsia="Sylfaen" w:hAnsi="Sylfaen"/>
          <w:b/>
          <w:sz w:val="22"/>
          <w:szCs w:val="22"/>
          <w:lang w:val="ka-GE"/>
        </w:rPr>
        <w:t>დღის რეჟიმი            2022-2023</w:t>
      </w:r>
    </w:p>
    <w:p w:rsidR="00041B87" w:rsidRDefault="00041B87" w:rsidP="00041B87">
      <w:pPr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ka-GE"/>
        </w:rPr>
        <w:t xml:space="preserve">        VII-XII კლასი                                                                                                                                           I კლასი   </w:t>
      </w:r>
    </w:p>
    <w:tbl>
      <w:tblPr>
        <w:tblpPr w:leftFromText="180" w:rightFromText="180" w:vertAnchor="text" w:tblpX="-455" w:tblpY="1"/>
        <w:tblOverlap w:val="never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2767"/>
        <w:gridCol w:w="1857"/>
        <w:gridCol w:w="1446"/>
        <w:gridCol w:w="1299"/>
        <w:gridCol w:w="989"/>
        <w:gridCol w:w="2022"/>
        <w:gridCol w:w="1595"/>
        <w:gridCol w:w="1313"/>
      </w:tblGrid>
      <w:tr w:rsidR="00041B87" w:rsidTr="00041B87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ka-GE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გაკვეთილის დაწყების დრო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გაკვეთილის </w:t>
            </w: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დასრულების </w:t>
            </w: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041B87" w:rsidRP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შესვენების დრო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გაკვეთილის დაწყების დრო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გაკვეთილის დასრულების </w:t>
            </w:r>
          </w:p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დრო</w:t>
            </w: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შესვენების დრო</w:t>
            </w:r>
          </w:p>
        </w:tc>
      </w:tr>
      <w:tr w:rsidR="00041B87" w:rsidTr="00041B87"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 </w:t>
            </w:r>
            <w:r>
              <w:rPr>
                <w:rFonts w:ascii="Sylfaen" w:eastAsia="Sylfaen" w:hAnsi="Sylfaen"/>
                <w:b/>
                <w:lang w:val="en-US"/>
              </w:rPr>
              <w:t>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 xml:space="preserve">8-30     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9-1</w:t>
            </w:r>
            <w:r>
              <w:rPr>
                <w:rFonts w:ascii="Sylfaen" w:eastAsia="Sylfaen" w:hAnsi="Sylfaen"/>
                <w:b/>
                <w:lang w:val="ka-GE"/>
              </w:rPr>
              <w:t>0   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9-</w:t>
            </w:r>
            <w:r w:rsidR="0028484A">
              <w:rPr>
                <w:rFonts w:ascii="Sylfaen" w:eastAsia="Sylfaen" w:hAnsi="Sylfaen"/>
                <w:b/>
                <w:lang w:val="ka-GE"/>
              </w:rPr>
              <w:t>15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სთ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9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28484A">
              <w:rPr>
                <w:rFonts w:ascii="Sylfaen" w:eastAsia="Sylfaen" w:hAnsi="Sylfaen"/>
                <w:b/>
                <w:lang w:val="ka-GE"/>
              </w:rPr>
              <w:t>50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10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9-</w:t>
            </w:r>
            <w:r>
              <w:rPr>
                <w:rFonts w:ascii="Sylfaen" w:eastAsia="Sylfaen" w:hAnsi="Sylfaen"/>
                <w:b/>
                <w:lang w:val="ka-GE"/>
              </w:rPr>
              <w:t>15     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9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>
              <w:rPr>
                <w:rFonts w:ascii="Sylfaen" w:eastAsia="Sylfaen" w:hAnsi="Sylfaen"/>
                <w:b/>
                <w:lang w:val="ka-GE"/>
              </w:rPr>
              <w:t>5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10-0</w:t>
            </w:r>
            <w:r w:rsidR="00041B87">
              <w:rPr>
                <w:rFonts w:ascii="Sylfaen" w:eastAsia="Sylfaen" w:hAnsi="Sylfaen"/>
                <w:b/>
                <w:lang w:val="en-US"/>
              </w:rPr>
              <w:t>0</w:t>
            </w:r>
            <w:r w:rsidR="00041B87">
              <w:rPr>
                <w:rFonts w:ascii="Sylfaen" w:eastAsia="Sylfaen" w:hAnsi="Sylfaen"/>
                <w:b/>
                <w:lang w:val="ka-GE"/>
              </w:rPr>
              <w:t xml:space="preserve">    </w:t>
            </w:r>
            <w:r w:rsidR="00041B87">
              <w:rPr>
                <w:rFonts w:ascii="Sylfaen" w:eastAsia="Sylfaen" w:hAnsi="Sylfaen"/>
                <w:b/>
                <w:lang w:val="en-US"/>
              </w:rPr>
              <w:t xml:space="preserve">  </w:t>
            </w:r>
            <w:r w:rsidR="00041B87"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10-</w:t>
            </w:r>
            <w:r w:rsidR="0028484A">
              <w:rPr>
                <w:rFonts w:ascii="Sylfaen" w:eastAsia="Sylfaen" w:hAnsi="Sylfaen"/>
                <w:b/>
                <w:lang w:val="ka-GE"/>
              </w:rPr>
              <w:t>3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10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10-</w:t>
            </w:r>
            <w:r>
              <w:rPr>
                <w:rFonts w:ascii="Sylfaen" w:eastAsia="Sylfaen" w:hAnsi="Sylfaen"/>
                <w:b/>
                <w:lang w:val="ka-GE"/>
              </w:rPr>
              <w:t>0</w:t>
            </w:r>
            <w:r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10-</w:t>
            </w:r>
            <w:r>
              <w:rPr>
                <w:rFonts w:ascii="Sylfaen" w:eastAsia="Sylfaen" w:hAnsi="Sylfaen"/>
                <w:b/>
                <w:lang w:val="ka-GE"/>
              </w:rPr>
              <w:t>40 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515B53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10</w:t>
            </w:r>
            <w:r w:rsidR="00041B87">
              <w:rPr>
                <w:rFonts w:ascii="Sylfaen" w:eastAsia="Sylfaen" w:hAnsi="Sylfaen"/>
                <w:b/>
                <w:lang w:val="ka-GE"/>
              </w:rPr>
              <w:t xml:space="preserve"> </w:t>
            </w:r>
            <w:proofErr w:type="spellStart"/>
            <w:r w:rsidR="00041B87"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0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28484A">
              <w:rPr>
                <w:rFonts w:ascii="Sylfaen" w:eastAsia="Sylfaen" w:hAnsi="Sylfaen"/>
                <w:b/>
                <w:lang w:val="ka-GE"/>
              </w:rPr>
              <w:t>4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11-</w:t>
            </w:r>
            <w:r w:rsidR="0028484A">
              <w:rPr>
                <w:rFonts w:ascii="Sylfaen" w:eastAsia="Sylfaen" w:hAnsi="Sylfaen"/>
                <w:b/>
                <w:lang w:val="ka-GE"/>
              </w:rPr>
              <w:t>2</w:t>
            </w:r>
            <w:r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10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IV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0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515B53">
              <w:rPr>
                <w:rFonts w:ascii="Sylfaen" w:eastAsia="Sylfaen" w:hAnsi="Sylfaen"/>
                <w:b/>
                <w:lang w:val="en-US"/>
              </w:rPr>
              <w:t>50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11-</w:t>
            </w:r>
            <w:r w:rsidR="00515B53">
              <w:rPr>
                <w:rFonts w:ascii="Sylfaen" w:eastAsia="Sylfaen" w:hAnsi="Sylfaen"/>
                <w:b/>
                <w:lang w:val="en-US"/>
              </w:rPr>
              <w:t>30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515B53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5</w:t>
            </w:r>
            <w:r w:rsidR="00041B87">
              <w:rPr>
                <w:rFonts w:ascii="Sylfaen" w:eastAsia="Sylfaen" w:hAnsi="Sylfaen"/>
                <w:b/>
                <w:lang w:val="ka-GE"/>
              </w:rPr>
              <w:t xml:space="preserve"> </w:t>
            </w:r>
            <w:proofErr w:type="spellStart"/>
            <w:r w:rsidR="00041B87"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IV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11-</w:t>
            </w:r>
            <w:r w:rsidR="0028484A">
              <w:rPr>
                <w:rFonts w:ascii="Sylfaen" w:eastAsia="Sylfaen" w:hAnsi="Sylfaen"/>
                <w:b/>
                <w:lang w:val="ka-GE"/>
              </w:rPr>
              <w:t>30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28484A">
              <w:rPr>
                <w:rFonts w:ascii="Sylfaen" w:eastAsia="Sylfaen" w:hAnsi="Sylfaen"/>
                <w:b/>
                <w:lang w:val="ka-GE"/>
              </w:rPr>
              <w:t>2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28484A">
              <w:rPr>
                <w:rFonts w:ascii="Sylfaen" w:eastAsia="Sylfaen" w:hAnsi="Sylfaen"/>
                <w:b/>
                <w:lang w:val="ka-GE"/>
              </w:rPr>
              <w:t>05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B87" w:rsidRDefault="00720E09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10</w:t>
            </w:r>
            <w:r w:rsidR="00830377">
              <w:rPr>
                <w:rFonts w:ascii="Sylfaen" w:eastAsia="Sylfaen" w:hAnsi="Sylfaen"/>
                <w:b/>
                <w:lang w:val="ka-GE"/>
              </w:rPr>
              <w:t xml:space="preserve"> </w:t>
            </w:r>
            <w:proofErr w:type="spellStart"/>
            <w:r w:rsidR="00830377"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11-</w:t>
            </w:r>
            <w:r w:rsidR="00DE5496">
              <w:rPr>
                <w:rFonts w:ascii="Sylfaen" w:eastAsia="Sylfaen" w:hAnsi="Sylfaen"/>
                <w:b/>
                <w:lang w:val="en-US"/>
              </w:rPr>
              <w:t>35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12-</w:t>
            </w:r>
            <w:r w:rsidR="00DE5496">
              <w:rPr>
                <w:rFonts w:ascii="Sylfaen" w:eastAsia="Sylfaen" w:hAnsi="Sylfaen"/>
                <w:b/>
                <w:lang w:val="en-US"/>
              </w:rPr>
              <w:t>15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28484A">
              <w:rPr>
                <w:rFonts w:ascii="Sylfaen" w:eastAsia="Sylfaen" w:hAnsi="Sylfaen"/>
                <w:b/>
                <w:lang w:val="ka-GE"/>
              </w:rPr>
              <w:t>2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28484A">
              <w:rPr>
                <w:rFonts w:ascii="Sylfaen" w:eastAsia="Sylfaen" w:hAnsi="Sylfaen"/>
                <w:b/>
                <w:lang w:val="ka-GE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სთ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2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proofErr w:type="gramStart"/>
            <w:r w:rsidR="00721B36">
              <w:rPr>
                <w:rFonts w:ascii="Sylfaen" w:eastAsia="Sylfaen" w:hAnsi="Sylfaen"/>
                <w:b/>
                <w:lang w:val="en-US"/>
              </w:rPr>
              <w:t>50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სთ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</w:p>
        </w:tc>
      </w:tr>
      <w:tr w:rsidR="00041B87" w:rsidTr="00041B87">
        <w:trPr>
          <w:gridAfter w:val="4"/>
          <w:wAfter w:w="5919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12-</w:t>
            </w:r>
            <w:r>
              <w:rPr>
                <w:rFonts w:ascii="Sylfaen" w:eastAsia="Sylfaen" w:hAnsi="Sylfaen"/>
                <w:b/>
                <w:lang w:val="ka-GE"/>
              </w:rPr>
              <w:t>2</w:t>
            </w:r>
            <w:r w:rsidR="00DE549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13-0</w:t>
            </w:r>
            <w:r w:rsidR="00DE549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</w:p>
        </w:tc>
      </w:tr>
      <w:tr w:rsidR="00041B87" w:rsidTr="00041B87">
        <w:trPr>
          <w:gridAfter w:val="4"/>
          <w:wAfter w:w="5919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VII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13-</w:t>
            </w:r>
            <w:r w:rsidR="00DE5496">
              <w:rPr>
                <w:rFonts w:ascii="Sylfaen" w:eastAsia="Sylfaen" w:hAnsi="Sylfaen"/>
                <w:b/>
                <w:lang w:val="en-US"/>
              </w:rPr>
              <w:t>05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3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DE5496">
              <w:rPr>
                <w:rFonts w:ascii="Sylfaen" w:eastAsia="Sylfaen" w:hAnsi="Sylfaen"/>
                <w:b/>
                <w:lang w:val="en-US"/>
              </w:rPr>
              <w:t>45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  სთ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</w:tr>
    </w:tbl>
    <w:p w:rsidR="00041B87" w:rsidRDefault="00041B87" w:rsidP="00041B87">
      <w:pPr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en-US"/>
        </w:rPr>
        <w:t xml:space="preserve">     </w:t>
      </w:r>
      <w:r>
        <w:rPr>
          <w:rFonts w:ascii="Sylfaen" w:eastAsia="Sylfaen" w:hAnsi="Sylfaen"/>
          <w:b/>
          <w:lang w:val="ka-GE"/>
        </w:rPr>
        <w:t xml:space="preserve"> </w:t>
      </w:r>
      <w:r>
        <w:rPr>
          <w:rFonts w:ascii="Sylfaen" w:eastAsia="Sylfaen" w:hAnsi="Sylfaen"/>
          <w:b/>
          <w:lang w:val="en-US"/>
        </w:rPr>
        <w:t>II</w:t>
      </w:r>
      <w:r>
        <w:rPr>
          <w:rFonts w:ascii="Sylfaen" w:eastAsia="Sylfaen" w:hAnsi="Sylfaen"/>
          <w:b/>
          <w:lang w:val="ka-GE"/>
        </w:rPr>
        <w:t xml:space="preserve"> </w:t>
      </w:r>
      <w:proofErr w:type="gramStart"/>
      <w:r>
        <w:rPr>
          <w:rFonts w:ascii="Sylfaen" w:eastAsia="Sylfaen" w:hAnsi="Sylfaen"/>
          <w:b/>
          <w:lang w:val="ka-GE"/>
        </w:rPr>
        <w:t>ცვლა  (</w:t>
      </w:r>
      <w:proofErr w:type="gramEnd"/>
      <w:r>
        <w:rPr>
          <w:rFonts w:ascii="Sylfaen" w:eastAsia="Sylfaen" w:hAnsi="Sylfaen"/>
          <w:b/>
          <w:lang w:val="ka-GE"/>
        </w:rPr>
        <w:t xml:space="preserve"> </w:t>
      </w:r>
      <w:r>
        <w:rPr>
          <w:rFonts w:ascii="Sylfaen" w:eastAsia="Sylfaen" w:hAnsi="Sylfaen"/>
          <w:b/>
          <w:lang w:val="en-US"/>
        </w:rPr>
        <w:t>III</w:t>
      </w:r>
      <w:r>
        <w:rPr>
          <w:rFonts w:ascii="Sylfaen" w:eastAsia="Sylfaen" w:hAnsi="Sylfaen"/>
          <w:b/>
          <w:lang w:val="ka-GE"/>
        </w:rPr>
        <w:t>-</w:t>
      </w:r>
      <w:r>
        <w:rPr>
          <w:rFonts w:ascii="Sylfaen" w:eastAsia="Sylfaen" w:hAnsi="Sylfaen"/>
          <w:b/>
          <w:lang w:val="en-US"/>
        </w:rPr>
        <w:t xml:space="preserve">VI </w:t>
      </w:r>
      <w:r>
        <w:rPr>
          <w:rFonts w:ascii="Sylfaen" w:eastAsia="Sylfaen" w:hAnsi="Sylfaen"/>
          <w:b/>
          <w:lang w:val="ka-GE"/>
        </w:rPr>
        <w:t>კლასი)</w:t>
      </w:r>
      <w:r>
        <w:rPr>
          <w:rFonts w:ascii="Sylfaen" w:eastAsia="Sylfaen" w:hAnsi="Sylfaen"/>
          <w:b/>
          <w:lang w:val="en-US"/>
        </w:rPr>
        <w:t xml:space="preserve">                                                                                                                         II </w:t>
      </w:r>
      <w:r>
        <w:rPr>
          <w:rFonts w:ascii="Sylfaen" w:eastAsia="Sylfaen" w:hAnsi="Sylfaen"/>
          <w:b/>
          <w:lang w:val="ka-GE"/>
        </w:rPr>
        <w:t>კლასი</w:t>
      </w:r>
    </w:p>
    <w:p w:rsidR="00041B87" w:rsidRDefault="00041B87" w:rsidP="00041B87">
      <w:pPr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lang w:val="ka-GE"/>
        </w:rPr>
      </w:pPr>
    </w:p>
    <w:tbl>
      <w:tblPr>
        <w:tblW w:w="1450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2815"/>
        <w:gridCol w:w="1876"/>
        <w:gridCol w:w="1313"/>
        <w:gridCol w:w="1412"/>
        <w:gridCol w:w="1194"/>
        <w:gridCol w:w="1764"/>
        <w:gridCol w:w="1582"/>
        <w:gridCol w:w="1313"/>
      </w:tblGrid>
      <w:tr w:rsidR="00041B87" w:rsidTr="00041B87">
        <w:trPr>
          <w:trHeight w:val="935"/>
        </w:trPr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გაკვეთილის დაწყების დრო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  <w:hideMark/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გაკვეთილის </w:t>
            </w:r>
          </w:p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დასრულების </w:t>
            </w:r>
          </w:p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1B87" w:rsidRDefault="00041B87">
            <w:pPr>
              <w:spacing w:after="160" w:line="259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შესვენების დრო</w:t>
            </w:r>
          </w:p>
          <w:p w:rsidR="00041B87" w:rsidRDefault="00041B87" w:rsidP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გაკვეთილის </w:t>
            </w:r>
          </w:p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დაწყების დრო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 xml:space="preserve">გაკვეთილის დასრულების </w:t>
            </w:r>
          </w:p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041B87">
            <w:pPr>
              <w:spacing w:after="160" w:line="259" w:lineRule="auto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</w:p>
          <w:p w:rsidR="00041B87" w:rsidRDefault="00041B87">
            <w:pPr>
              <w:spacing w:after="160" w:line="259" w:lineRule="auto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  <w:szCs w:val="22"/>
                <w:lang w:val="ka-GE"/>
              </w:rPr>
              <w:t>შესვენების დრო</w:t>
            </w:r>
          </w:p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041B87" w:rsidTr="00041B87"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 xml:space="preserve">   </w:t>
            </w:r>
            <w:r>
              <w:rPr>
                <w:rFonts w:ascii="Sylfaen" w:eastAsia="Sylfaen" w:hAnsi="Sylfaen"/>
                <w:b/>
                <w:lang w:val="ka-GE"/>
              </w:rPr>
              <w:t xml:space="preserve"> </w:t>
            </w:r>
            <w:r>
              <w:rPr>
                <w:rFonts w:ascii="Sylfaen" w:eastAsia="Sylfaen" w:hAnsi="Sylfaen"/>
                <w:b/>
                <w:lang w:val="en-US"/>
              </w:rPr>
              <w:t>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13-</w:t>
            </w:r>
            <w:r w:rsidR="008D3B17">
              <w:rPr>
                <w:rFonts w:ascii="Sylfaen" w:eastAsia="Sylfaen" w:hAnsi="Sylfaen"/>
                <w:b/>
                <w:lang w:val="en-US"/>
              </w:rPr>
              <w:t>50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8D3B17">
              <w:rPr>
                <w:rFonts w:ascii="Sylfaen" w:eastAsia="Sylfaen" w:hAnsi="Sylfaen"/>
                <w:b/>
                <w:lang w:val="en-US"/>
              </w:rPr>
              <w:t>4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8D3B17">
              <w:rPr>
                <w:rFonts w:ascii="Sylfaen" w:eastAsia="Sylfaen" w:hAnsi="Sylfaen"/>
                <w:b/>
                <w:lang w:val="en-US"/>
              </w:rPr>
              <w:t>3</w:t>
            </w:r>
            <w:r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3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515B53">
              <w:rPr>
                <w:rFonts w:ascii="Sylfaen" w:eastAsia="Sylfaen" w:hAnsi="Sylfaen"/>
                <w:b/>
                <w:lang w:val="en-US"/>
              </w:rPr>
              <w:t>05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  სთ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13-</w:t>
            </w:r>
            <w:r w:rsidR="00515B53">
              <w:rPr>
                <w:rFonts w:ascii="Sylfaen" w:eastAsia="Sylfaen" w:hAnsi="Sylfaen"/>
                <w:b/>
                <w:lang w:val="en-US"/>
              </w:rPr>
              <w:t>45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Pr="00720E09" w:rsidRDefault="00720E09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4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3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 xml:space="preserve">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13-</w:t>
            </w:r>
            <w:r w:rsidR="00515B53">
              <w:rPr>
                <w:rFonts w:ascii="Sylfaen" w:eastAsia="Sylfaen" w:hAnsi="Sylfaen"/>
                <w:b/>
                <w:lang w:val="en-US"/>
              </w:rPr>
              <w:t>5</w:t>
            </w:r>
            <w:r w:rsidR="00721B3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4-3</w:t>
            </w:r>
            <w:r w:rsidR="00721B3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720E09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25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6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10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III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4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3</w:t>
            </w:r>
            <w:r>
              <w:rPr>
                <w:rFonts w:ascii="Sylfaen" w:eastAsia="Sylfaen" w:hAnsi="Sylfaen"/>
                <w:b/>
                <w:lang w:val="ka-GE"/>
              </w:rPr>
              <w:t>5    სთ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5 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720E09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10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IV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6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>
              <w:rPr>
                <w:rFonts w:ascii="Sylfaen" w:eastAsia="Sylfaen" w:hAnsi="Sylfaen"/>
                <w:b/>
                <w:lang w:val="ka-GE"/>
              </w:rPr>
              <w:t>6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IV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25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</w:t>
            </w:r>
            <w:r>
              <w:rPr>
                <w:rFonts w:ascii="Sylfaen" w:eastAsia="Sylfaen" w:hAnsi="Sylfaen"/>
                <w:b/>
                <w:lang w:val="en-US"/>
              </w:rPr>
              <w:t xml:space="preserve">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6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05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720E09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</w:tr>
      <w:tr w:rsidR="00041B87" w:rsidTr="00041B87"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>
              <w:rPr>
                <w:rFonts w:ascii="Sylfaen" w:eastAsia="Sylfaen" w:hAnsi="Sylfaen"/>
                <w:b/>
                <w:lang w:val="en-US"/>
              </w:rPr>
              <w:t>6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en-US"/>
              </w:rPr>
              <w:t>5</w:t>
            </w:r>
            <w:r>
              <w:rPr>
                <w:rFonts w:ascii="Sylfaen" w:eastAsia="Sylfaen" w:hAnsi="Sylfaen"/>
                <w:b/>
                <w:lang w:val="ka-GE"/>
              </w:rPr>
              <w:t xml:space="preserve">  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7</w:t>
            </w:r>
            <w:r>
              <w:rPr>
                <w:rFonts w:ascii="Sylfaen" w:eastAsia="Sylfaen" w:hAnsi="Sylfaen"/>
                <w:b/>
                <w:lang w:val="en-US"/>
              </w:rPr>
              <w:t>-</w:t>
            </w:r>
            <w:proofErr w:type="gramStart"/>
            <w:r w:rsidR="00721B36">
              <w:rPr>
                <w:rFonts w:ascii="Sylfaen" w:eastAsia="Sylfaen" w:hAnsi="Sylfaen"/>
                <w:b/>
                <w:lang w:val="en-US"/>
              </w:rPr>
              <w:t>3</w:t>
            </w:r>
            <w:r>
              <w:rPr>
                <w:rFonts w:ascii="Sylfaen" w:eastAsia="Sylfaen" w:hAnsi="Sylfaen"/>
                <w:b/>
                <w:lang w:val="ka-GE"/>
              </w:rPr>
              <w:t>5  სთ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28484A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 xml:space="preserve">5 </w:t>
            </w:r>
            <w:proofErr w:type="spellStart"/>
            <w:r>
              <w:rPr>
                <w:rFonts w:ascii="Sylfaen" w:eastAsia="Sylfaen" w:hAnsi="Sylfaen"/>
                <w:b/>
                <w:lang w:val="ka-GE"/>
              </w:rPr>
              <w:t>წთ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B87" w:rsidRDefault="00041B87">
            <w:pPr>
              <w:rPr>
                <w:rFonts w:ascii="Sylfaen" w:eastAsia="Sylfaen" w:hAnsi="Sylfaen"/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515B53">
              <w:rPr>
                <w:rFonts w:ascii="Sylfaen" w:eastAsia="Sylfaen" w:hAnsi="Sylfaen"/>
                <w:b/>
                <w:lang w:val="en-US"/>
              </w:rPr>
              <w:t>6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515B53">
              <w:rPr>
                <w:rFonts w:ascii="Sylfaen" w:eastAsia="Sylfaen" w:hAnsi="Sylfaen"/>
                <w:b/>
                <w:lang w:val="en-US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 სთ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16-</w:t>
            </w:r>
            <w:r w:rsidR="00515B53">
              <w:rPr>
                <w:rFonts w:ascii="Sylfaen" w:eastAsia="Sylfaen" w:hAnsi="Sylfaen"/>
                <w:b/>
                <w:lang w:val="en-US"/>
              </w:rPr>
              <w:t>5</w:t>
            </w:r>
            <w:r w:rsidR="00721B36">
              <w:rPr>
                <w:rFonts w:ascii="Sylfaen" w:eastAsia="Sylfaen" w:hAnsi="Sylfaen"/>
                <w:b/>
                <w:lang w:val="en-US"/>
              </w:rPr>
              <w:t>0</w:t>
            </w:r>
            <w:r>
              <w:rPr>
                <w:rFonts w:ascii="Sylfaen" w:eastAsia="Sylfaen" w:hAnsi="Sylfaen"/>
                <w:b/>
                <w:lang w:val="ka-GE"/>
              </w:rPr>
              <w:t xml:space="preserve"> 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</w:p>
        </w:tc>
      </w:tr>
      <w:tr w:rsidR="00041B87" w:rsidTr="00041B87">
        <w:trPr>
          <w:gridAfter w:val="5"/>
          <w:wAfter w:w="7265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en-US"/>
              </w:rPr>
            </w:pPr>
            <w:r>
              <w:rPr>
                <w:rFonts w:ascii="Sylfaen" w:eastAsia="Sylfaen" w:hAnsi="Sylfaen"/>
                <w:b/>
                <w:lang w:val="en-US"/>
              </w:rPr>
              <w:t>VI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en-US"/>
              </w:rPr>
              <w:t>17-</w:t>
            </w:r>
            <w:r w:rsidR="00721B36">
              <w:rPr>
                <w:rFonts w:ascii="Sylfaen" w:eastAsia="Sylfaen" w:hAnsi="Sylfaen"/>
                <w:b/>
                <w:lang w:val="en-US"/>
              </w:rPr>
              <w:t>4</w:t>
            </w:r>
            <w:r>
              <w:rPr>
                <w:rFonts w:ascii="Sylfaen" w:eastAsia="Sylfaen" w:hAnsi="Sylfaen"/>
                <w:b/>
                <w:lang w:val="ka-GE"/>
              </w:rPr>
              <w:t>0</w:t>
            </w:r>
            <w:r>
              <w:rPr>
                <w:rFonts w:ascii="Sylfaen" w:eastAsia="Sylfaen" w:hAnsi="Sylfaen"/>
                <w:b/>
                <w:lang w:val="en-US"/>
              </w:rPr>
              <w:t xml:space="preserve">   </w:t>
            </w:r>
            <w:r>
              <w:rPr>
                <w:rFonts w:ascii="Sylfaen" w:eastAsia="Sylfaen" w:hAnsi="Sylfaen"/>
                <w:b/>
                <w:lang w:val="ka-GE"/>
              </w:rPr>
              <w:t>სთ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B87" w:rsidRDefault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  <w:r>
              <w:rPr>
                <w:rFonts w:ascii="Sylfaen" w:eastAsia="Sylfaen" w:hAnsi="Sylfaen"/>
                <w:b/>
                <w:lang w:val="ka-GE"/>
              </w:rPr>
              <w:t>1</w:t>
            </w:r>
            <w:r w:rsidR="00721B36">
              <w:rPr>
                <w:rFonts w:ascii="Sylfaen" w:eastAsia="Sylfaen" w:hAnsi="Sylfaen"/>
                <w:b/>
                <w:lang w:val="en-US"/>
              </w:rPr>
              <w:t>8</w:t>
            </w:r>
            <w:r>
              <w:rPr>
                <w:rFonts w:ascii="Sylfaen" w:eastAsia="Sylfaen" w:hAnsi="Sylfaen"/>
                <w:b/>
                <w:lang w:val="ka-GE"/>
              </w:rPr>
              <w:t>-</w:t>
            </w:r>
            <w:r w:rsidR="00721B36">
              <w:rPr>
                <w:rFonts w:ascii="Sylfaen" w:eastAsia="Sylfaen" w:hAnsi="Sylfaen"/>
                <w:b/>
                <w:lang w:val="en-US"/>
              </w:rPr>
              <w:t>2</w:t>
            </w:r>
            <w:r>
              <w:rPr>
                <w:rFonts w:ascii="Sylfaen" w:eastAsia="Sylfaen" w:hAnsi="Sylfaen"/>
                <w:b/>
                <w:lang w:val="ka-GE"/>
              </w:rPr>
              <w:t>0  სთ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B87" w:rsidRDefault="00041B87" w:rsidP="00041B87">
            <w:pPr>
              <w:tabs>
                <w:tab w:val="left" w:pos="284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Sylfaen" w:eastAsia="Sylfaen" w:hAnsi="Sylfaen"/>
                <w:b/>
                <w:lang w:val="ka-GE"/>
              </w:rPr>
            </w:pPr>
          </w:p>
        </w:tc>
      </w:tr>
    </w:tbl>
    <w:p w:rsidR="00411CE2" w:rsidRDefault="00411CE2">
      <w:bookmarkStart w:id="0" w:name="_GoBack"/>
      <w:bookmarkEnd w:id="0"/>
    </w:p>
    <w:sectPr w:rsidR="00411CE2" w:rsidSect="00041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7"/>
    <w:rsid w:val="00041B87"/>
    <w:rsid w:val="0028484A"/>
    <w:rsid w:val="00411CE2"/>
    <w:rsid w:val="00515B53"/>
    <w:rsid w:val="00720E09"/>
    <w:rsid w:val="00721B36"/>
    <w:rsid w:val="00830377"/>
    <w:rsid w:val="008D3B17"/>
    <w:rsid w:val="00B14AEC"/>
    <w:rsid w:val="00DE5496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4CFF"/>
  <w15:chartTrackingRefBased/>
  <w15:docId w15:val="{CC027FE1-B8F8-484E-B230-C56F05A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bagdavadze.madina</dc:creator>
  <cp:keywords/>
  <dc:description/>
  <cp:lastModifiedBy>bagdavadze.madina</cp:lastModifiedBy>
  <cp:revision>5</cp:revision>
  <cp:lastPrinted>2022-09-04T12:13:00Z</cp:lastPrinted>
  <dcterms:created xsi:type="dcterms:W3CDTF">2022-09-04T13:28:00Z</dcterms:created>
  <dcterms:modified xsi:type="dcterms:W3CDTF">2022-09-07T12:23:00Z</dcterms:modified>
</cp:coreProperties>
</file>